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F78F9" w14:textId="3E22D6F6" w:rsidR="00161879" w:rsidRPr="00D70029" w:rsidRDefault="00125330" w:rsidP="00C907F3">
      <w:pPr>
        <w:rPr>
          <w:rStyle w:val="BookTitle"/>
          <w:rFonts w:ascii="Aptos" w:hAnsi="Aptos"/>
        </w:rPr>
      </w:pPr>
      <w:r w:rsidRPr="00125330">
        <w:rPr>
          <w:rStyle w:val="BookTitle"/>
          <w:rFonts w:ascii="Aptos" w:hAnsi="Aptos"/>
        </w:rPr>
        <w:t xml:space="preserve">Tobacco and Other Smoking Products (Vaping) and Other Legislation Amendment Bill 2024 </w:t>
      </w:r>
      <w:r w:rsidR="00E9791C" w:rsidRPr="00D70029">
        <w:rPr>
          <w:rStyle w:val="BookTitle"/>
          <w:rFonts w:ascii="Aptos" w:hAnsi="Aptos"/>
        </w:rPr>
        <w:t>– Sandy Bolton, MP for Noosa</w:t>
      </w:r>
    </w:p>
    <w:p w14:paraId="37D0C991" w14:textId="116BE2A6" w:rsidR="0096689C" w:rsidRDefault="00F11AD5" w:rsidP="00C907F3">
      <w:pPr>
        <w:rPr>
          <w:rFonts w:ascii="Aptos" w:hAnsi="Aptos"/>
        </w:rPr>
      </w:pPr>
      <w:r>
        <w:rPr>
          <w:rFonts w:ascii="Aptos" w:hAnsi="Aptos"/>
        </w:rPr>
        <w:t>Thank you, Mr Speaker.</w:t>
      </w:r>
    </w:p>
    <w:p w14:paraId="2BB7F52C" w14:textId="77CD9222" w:rsidR="00F710BE" w:rsidRDefault="007B7DB9" w:rsidP="00C907F3">
      <w:pPr>
        <w:rPr>
          <w:rFonts w:ascii="Aptos" w:hAnsi="Aptos"/>
        </w:rPr>
      </w:pPr>
      <w:r>
        <w:rPr>
          <w:rFonts w:ascii="Aptos" w:hAnsi="Aptos"/>
        </w:rPr>
        <w:t xml:space="preserve">This </w:t>
      </w:r>
      <w:r w:rsidR="001F7AB3">
        <w:rPr>
          <w:rFonts w:ascii="Aptos" w:hAnsi="Aptos"/>
        </w:rPr>
        <w:t>b</w:t>
      </w:r>
      <w:r>
        <w:rPr>
          <w:rFonts w:ascii="Aptos" w:hAnsi="Aptos"/>
        </w:rPr>
        <w:t xml:space="preserve">ill </w:t>
      </w:r>
      <w:r w:rsidR="00B05763">
        <w:rPr>
          <w:rFonts w:ascii="Aptos" w:hAnsi="Aptos"/>
        </w:rPr>
        <w:t>targets the vaping industry in Queensland</w:t>
      </w:r>
      <w:r w:rsidR="001F7AB3">
        <w:rPr>
          <w:rFonts w:ascii="Aptos" w:hAnsi="Aptos"/>
        </w:rPr>
        <w:t xml:space="preserve"> </w:t>
      </w:r>
      <w:r w:rsidR="001F7AB3">
        <w:rPr>
          <w:rFonts w:ascii="Aptos" w:hAnsi="Aptos"/>
        </w:rPr>
        <w:sym w:font="Symbol" w:char="F02D"/>
      </w:r>
      <w:r w:rsidR="00650F79">
        <w:rPr>
          <w:rFonts w:ascii="Aptos" w:hAnsi="Aptos"/>
        </w:rPr>
        <w:t xml:space="preserve"> banning the supply </w:t>
      </w:r>
      <w:r w:rsidR="001F7AB3">
        <w:rPr>
          <w:rFonts w:ascii="Aptos" w:hAnsi="Aptos"/>
        </w:rPr>
        <w:t>or</w:t>
      </w:r>
      <w:r w:rsidR="00650F79">
        <w:rPr>
          <w:rFonts w:ascii="Aptos" w:hAnsi="Aptos"/>
        </w:rPr>
        <w:t xml:space="preserve"> </w:t>
      </w:r>
      <w:r w:rsidR="009E13EA">
        <w:rPr>
          <w:rFonts w:ascii="Aptos" w:hAnsi="Aptos"/>
        </w:rPr>
        <w:t>possession of vaping products as part of a nation-wide crack-down.</w:t>
      </w:r>
    </w:p>
    <w:p w14:paraId="50CF6FC1" w14:textId="3F556ACE" w:rsidR="00A9413C" w:rsidRDefault="00A9413C" w:rsidP="0084297E">
      <w:pPr>
        <w:rPr>
          <w:rFonts w:ascii="Aptos" w:hAnsi="Aptos"/>
        </w:rPr>
      </w:pPr>
      <w:r w:rsidRPr="0084297E">
        <w:rPr>
          <w:rFonts w:ascii="Aptos" w:hAnsi="Aptos"/>
        </w:rPr>
        <w:t>A</w:t>
      </w:r>
      <w:r w:rsidR="005307E4" w:rsidRPr="0084297E">
        <w:rPr>
          <w:rFonts w:ascii="Aptos" w:hAnsi="Aptos"/>
        </w:rPr>
        <w:t>s</w:t>
      </w:r>
      <w:r w:rsidRPr="0084297E">
        <w:rPr>
          <w:rFonts w:ascii="Aptos" w:hAnsi="Aptos"/>
        </w:rPr>
        <w:t xml:space="preserve"> the</w:t>
      </w:r>
      <w:r w:rsidR="005307E4" w:rsidRPr="0084297E">
        <w:rPr>
          <w:rFonts w:ascii="Aptos" w:hAnsi="Aptos"/>
        </w:rPr>
        <w:t xml:space="preserve"> Committee’s</w:t>
      </w:r>
      <w:r w:rsidRPr="0084297E">
        <w:rPr>
          <w:rFonts w:ascii="Aptos" w:hAnsi="Aptos"/>
        </w:rPr>
        <w:t xml:space="preserve"> report states</w:t>
      </w:r>
      <w:r w:rsidR="00AD019E">
        <w:rPr>
          <w:rFonts w:ascii="Aptos" w:hAnsi="Aptos"/>
        </w:rPr>
        <w:t>,</w:t>
      </w:r>
      <w:r w:rsidRPr="0084297E">
        <w:rPr>
          <w:rFonts w:ascii="Aptos" w:hAnsi="Aptos"/>
        </w:rPr>
        <w:t xml:space="preserve"> vaping has become a significant public health concern</w:t>
      </w:r>
      <w:r w:rsidR="001F7AB3">
        <w:rPr>
          <w:rFonts w:ascii="Aptos" w:hAnsi="Aptos"/>
        </w:rPr>
        <w:t>,</w:t>
      </w:r>
      <w:r w:rsidR="002E2107">
        <w:rPr>
          <w:rFonts w:ascii="Aptos" w:hAnsi="Aptos"/>
        </w:rPr>
        <w:t xml:space="preserve"> particularly with a rapid uptake of vaping by young </w:t>
      </w:r>
      <w:r w:rsidR="00704D79">
        <w:rPr>
          <w:rFonts w:ascii="Aptos" w:hAnsi="Aptos"/>
        </w:rPr>
        <w:t>Queenslanders</w:t>
      </w:r>
      <w:r w:rsidR="002E2107">
        <w:rPr>
          <w:rFonts w:ascii="Aptos" w:hAnsi="Aptos"/>
        </w:rPr>
        <w:t xml:space="preserve">. </w:t>
      </w:r>
      <w:r w:rsidR="00704D79">
        <w:rPr>
          <w:rFonts w:ascii="Aptos" w:hAnsi="Aptos"/>
        </w:rPr>
        <w:t>We</w:t>
      </w:r>
      <w:r w:rsidR="002E2107">
        <w:rPr>
          <w:rFonts w:ascii="Aptos" w:hAnsi="Aptos"/>
        </w:rPr>
        <w:t xml:space="preserve"> see this in our own community </w:t>
      </w:r>
      <w:r w:rsidR="00704D79">
        <w:rPr>
          <w:rFonts w:ascii="Aptos" w:hAnsi="Aptos"/>
        </w:rPr>
        <w:t>teenagers</w:t>
      </w:r>
      <w:r w:rsidR="002E2107">
        <w:rPr>
          <w:rFonts w:ascii="Aptos" w:hAnsi="Aptos"/>
        </w:rPr>
        <w:t xml:space="preserve"> hanging around vape shops</w:t>
      </w:r>
      <w:r w:rsidR="00704D79">
        <w:rPr>
          <w:rFonts w:ascii="Aptos" w:hAnsi="Aptos"/>
        </w:rPr>
        <w:t xml:space="preserve"> in the hope of securing an adult to purchase for them. </w:t>
      </w:r>
    </w:p>
    <w:p w14:paraId="61C43DDF" w14:textId="601C349B" w:rsidR="00D87C2E" w:rsidRDefault="00875CA4" w:rsidP="00D87C2E">
      <w:pPr>
        <w:rPr>
          <w:rFonts w:ascii="Aptos" w:hAnsi="Aptos"/>
        </w:rPr>
      </w:pPr>
      <w:r>
        <w:rPr>
          <w:rFonts w:ascii="Aptos" w:hAnsi="Aptos"/>
        </w:rPr>
        <w:t>These reforms are coordinated nationally</w:t>
      </w:r>
      <w:r w:rsidR="003E03C6">
        <w:rPr>
          <w:rFonts w:ascii="Aptos" w:hAnsi="Aptos"/>
        </w:rPr>
        <w:t>, so amendments to the Commonwealth T</w:t>
      </w:r>
      <w:r w:rsidR="005629CA" w:rsidRPr="005629CA">
        <w:rPr>
          <w:rFonts w:ascii="Aptos" w:hAnsi="Aptos"/>
        </w:rPr>
        <w:t xml:space="preserve">herapeutic Goods Act provide a national framework to </w:t>
      </w:r>
      <w:r w:rsidR="003E03C6">
        <w:rPr>
          <w:rFonts w:ascii="Aptos" w:hAnsi="Aptos"/>
        </w:rPr>
        <w:t>ban</w:t>
      </w:r>
      <w:r w:rsidR="005629CA" w:rsidRPr="005629CA">
        <w:rPr>
          <w:rFonts w:ascii="Aptos" w:hAnsi="Aptos"/>
        </w:rPr>
        <w:t xml:space="preserve"> the importation, domestic manufacture, supply, commercial possession and advertisement of all vapes, irrespective of nicotine content or therapeutic claims.</w:t>
      </w:r>
    </w:p>
    <w:p w14:paraId="0EF91073" w14:textId="0DC4509E" w:rsidR="003E03C6" w:rsidRDefault="00E9214C" w:rsidP="00D87C2E">
      <w:pPr>
        <w:rPr>
          <w:rFonts w:ascii="Aptos" w:hAnsi="Aptos"/>
        </w:rPr>
      </w:pPr>
      <w:r>
        <w:rPr>
          <w:rFonts w:ascii="Aptos" w:hAnsi="Aptos"/>
        </w:rPr>
        <w:t>States and Territories are then responsible for enforcement</w:t>
      </w:r>
      <w:r w:rsidR="005A1E07">
        <w:rPr>
          <w:rFonts w:ascii="Aptos" w:hAnsi="Aptos"/>
        </w:rPr>
        <w:t xml:space="preserve"> on supply and possession</w:t>
      </w:r>
      <w:r>
        <w:rPr>
          <w:rFonts w:ascii="Aptos" w:hAnsi="Aptos"/>
        </w:rPr>
        <w:t>, hence the Bill before us</w:t>
      </w:r>
      <w:r w:rsidR="00C72041">
        <w:rPr>
          <w:rFonts w:ascii="Aptos" w:hAnsi="Aptos"/>
        </w:rPr>
        <w:t>, which provides that after 1 October 202</w:t>
      </w:r>
      <w:r w:rsidR="00136662">
        <w:rPr>
          <w:rFonts w:ascii="Aptos" w:hAnsi="Aptos"/>
        </w:rPr>
        <w:t xml:space="preserve">4 vapes can only be dispensed </w:t>
      </w:r>
      <w:r w:rsidR="008A5C2D">
        <w:rPr>
          <w:rFonts w:ascii="Aptos" w:hAnsi="Aptos"/>
        </w:rPr>
        <w:t>at pharmacies, either with a prescription or when clinically appropriate</w:t>
      </w:r>
      <w:r w:rsidR="006B65EF">
        <w:rPr>
          <w:rFonts w:ascii="Aptos" w:hAnsi="Aptos"/>
        </w:rPr>
        <w:t xml:space="preserve">, and are banned at all </w:t>
      </w:r>
      <w:r w:rsidR="00FF0556">
        <w:rPr>
          <w:rFonts w:ascii="Aptos" w:hAnsi="Aptos"/>
        </w:rPr>
        <w:t>retailers</w:t>
      </w:r>
      <w:r w:rsidR="006B65EF">
        <w:rPr>
          <w:rFonts w:ascii="Aptos" w:hAnsi="Aptos"/>
        </w:rPr>
        <w:t xml:space="preserve"> including tobacco and convenience stores.</w:t>
      </w:r>
      <w:r w:rsidR="00AD4F2E">
        <w:rPr>
          <w:rFonts w:ascii="Aptos" w:hAnsi="Aptos"/>
        </w:rPr>
        <w:t xml:space="preserve"> </w:t>
      </w:r>
    </w:p>
    <w:p w14:paraId="6C168ABA" w14:textId="3C5CDE08" w:rsidR="009A044E" w:rsidRDefault="0052094D" w:rsidP="00D87C2E">
      <w:pPr>
        <w:rPr>
          <w:rFonts w:ascii="Aptos" w:hAnsi="Aptos"/>
        </w:rPr>
      </w:pPr>
      <w:proofErr w:type="gramStart"/>
      <w:r>
        <w:rPr>
          <w:rFonts w:ascii="Aptos" w:hAnsi="Aptos"/>
        </w:rPr>
        <w:lastRenderedPageBreak/>
        <w:t>A majority of</w:t>
      </w:r>
      <w:proofErr w:type="gramEnd"/>
      <w:r>
        <w:rPr>
          <w:rFonts w:ascii="Aptos" w:hAnsi="Aptos"/>
        </w:rPr>
        <w:t xml:space="preserve"> submitters supported the Bill</w:t>
      </w:r>
      <w:r w:rsidR="00146EC2">
        <w:rPr>
          <w:rFonts w:ascii="Aptos" w:hAnsi="Aptos"/>
        </w:rPr>
        <w:t>,</w:t>
      </w:r>
      <w:r w:rsidR="00704D79">
        <w:rPr>
          <w:rFonts w:ascii="Aptos" w:hAnsi="Aptos"/>
        </w:rPr>
        <w:t xml:space="preserve"> however</w:t>
      </w:r>
      <w:r w:rsidR="00146EC2">
        <w:rPr>
          <w:rFonts w:ascii="Aptos" w:hAnsi="Aptos"/>
        </w:rPr>
        <w:t xml:space="preserve"> a</w:t>
      </w:r>
      <w:r w:rsidR="009A044E">
        <w:rPr>
          <w:rFonts w:ascii="Aptos" w:hAnsi="Aptos"/>
        </w:rPr>
        <w:t xml:space="preserve"> key issue</w:t>
      </w:r>
      <w:r w:rsidR="006919DA">
        <w:rPr>
          <w:rFonts w:ascii="Aptos" w:hAnsi="Aptos"/>
        </w:rPr>
        <w:t>,</w:t>
      </w:r>
      <w:r w:rsidR="009A044E">
        <w:rPr>
          <w:rFonts w:ascii="Aptos" w:hAnsi="Aptos"/>
        </w:rPr>
        <w:t xml:space="preserve"> </w:t>
      </w:r>
      <w:r w:rsidR="00704D79">
        <w:rPr>
          <w:rFonts w:ascii="Aptos" w:hAnsi="Aptos"/>
        </w:rPr>
        <w:t>was</w:t>
      </w:r>
      <w:r w:rsidR="009A044E">
        <w:rPr>
          <w:rFonts w:ascii="Aptos" w:hAnsi="Aptos"/>
        </w:rPr>
        <w:t xml:space="preserve"> the </w:t>
      </w:r>
      <w:r w:rsidR="006919DA">
        <w:rPr>
          <w:rFonts w:ascii="Aptos" w:hAnsi="Aptos"/>
        </w:rPr>
        <w:t>issue of how effective this approach will be for harm reduction.</w:t>
      </w:r>
    </w:p>
    <w:p w14:paraId="35FFBBBA" w14:textId="6AA11677" w:rsidR="006919DA" w:rsidRPr="00D87C2E" w:rsidRDefault="00B92222" w:rsidP="00D87C2E">
      <w:pPr>
        <w:rPr>
          <w:rFonts w:ascii="Aptos" w:hAnsi="Aptos"/>
        </w:rPr>
      </w:pPr>
      <w:r>
        <w:rPr>
          <w:rFonts w:ascii="Aptos" w:hAnsi="Aptos"/>
        </w:rPr>
        <w:t>We have varying approach</w:t>
      </w:r>
      <w:r w:rsidR="00704D79">
        <w:rPr>
          <w:rFonts w:ascii="Aptos" w:hAnsi="Aptos"/>
        </w:rPr>
        <w:t>es</w:t>
      </w:r>
      <w:r>
        <w:rPr>
          <w:rFonts w:ascii="Aptos" w:hAnsi="Aptos"/>
        </w:rPr>
        <w:t xml:space="preserve"> to harm reduction for different types of drugs in Queensland</w:t>
      </w:r>
      <w:r w:rsidR="00907118">
        <w:rPr>
          <w:rFonts w:ascii="Aptos" w:hAnsi="Aptos"/>
        </w:rPr>
        <w:t xml:space="preserve">: </w:t>
      </w:r>
      <w:r w:rsidR="00CD666B">
        <w:rPr>
          <w:rFonts w:ascii="Aptos" w:hAnsi="Aptos"/>
        </w:rPr>
        <w:t xml:space="preserve">alcohol is deregulation, </w:t>
      </w:r>
      <w:r w:rsidR="00A10CA6">
        <w:rPr>
          <w:rFonts w:ascii="Aptos" w:hAnsi="Aptos"/>
        </w:rPr>
        <w:t xml:space="preserve">marijuana is quasi-deregulated through the medicinal use pathway, </w:t>
      </w:r>
      <w:r w:rsidR="000B6E40">
        <w:rPr>
          <w:rFonts w:ascii="Aptos" w:hAnsi="Aptos"/>
        </w:rPr>
        <w:t>other drugs are still prohibited</w:t>
      </w:r>
      <w:r w:rsidR="00907118">
        <w:rPr>
          <w:rFonts w:ascii="Aptos" w:hAnsi="Aptos"/>
        </w:rPr>
        <w:t>;</w:t>
      </w:r>
      <w:r w:rsidR="000B6E40">
        <w:rPr>
          <w:rFonts w:ascii="Aptos" w:hAnsi="Aptos"/>
        </w:rPr>
        <w:t xml:space="preserve"> although harm reduction approaches are sometimes </w:t>
      </w:r>
      <w:r w:rsidR="00290852">
        <w:rPr>
          <w:rFonts w:ascii="Aptos" w:hAnsi="Aptos"/>
        </w:rPr>
        <w:t>used, such as injecting rooms.</w:t>
      </w:r>
    </w:p>
    <w:p w14:paraId="03FCAA29" w14:textId="05B993E2" w:rsidR="00D87C2E" w:rsidRDefault="00A02F8E" w:rsidP="00A02F8E">
      <w:pPr>
        <w:rPr>
          <w:rFonts w:ascii="Aptos" w:hAnsi="Aptos"/>
        </w:rPr>
      </w:pPr>
      <w:r w:rsidRPr="00A02F8E">
        <w:rPr>
          <w:rFonts w:ascii="Aptos" w:hAnsi="Aptos"/>
        </w:rPr>
        <w:t xml:space="preserve">The Queensland Network of Alcohol and </w:t>
      </w:r>
      <w:r>
        <w:rPr>
          <w:rFonts w:ascii="Aptos" w:hAnsi="Aptos"/>
        </w:rPr>
        <w:t xml:space="preserve">Drug Agencies </w:t>
      </w:r>
      <w:r w:rsidR="00CA5E23">
        <w:rPr>
          <w:rFonts w:ascii="Aptos" w:hAnsi="Aptos"/>
        </w:rPr>
        <w:t>did not support this bill</w:t>
      </w:r>
      <w:r w:rsidR="000D4C40">
        <w:rPr>
          <w:rFonts w:ascii="Aptos" w:hAnsi="Aptos"/>
        </w:rPr>
        <w:t xml:space="preserve"> as the fo</w:t>
      </w:r>
      <w:r w:rsidR="00F30A76">
        <w:rPr>
          <w:rFonts w:ascii="Aptos" w:hAnsi="Aptos"/>
        </w:rPr>
        <w:t>c</w:t>
      </w:r>
      <w:r w:rsidR="000D4C40">
        <w:rPr>
          <w:rFonts w:ascii="Aptos" w:hAnsi="Aptos"/>
        </w:rPr>
        <w:t>us on probation closes o</w:t>
      </w:r>
      <w:r w:rsidR="00081B1A">
        <w:rPr>
          <w:rFonts w:ascii="Aptos" w:hAnsi="Aptos"/>
        </w:rPr>
        <w:t>f</w:t>
      </w:r>
      <w:r w:rsidR="000D4C40">
        <w:rPr>
          <w:rFonts w:ascii="Aptos" w:hAnsi="Aptos"/>
        </w:rPr>
        <w:t xml:space="preserve">f other </w:t>
      </w:r>
      <w:r w:rsidR="00081B1A">
        <w:rPr>
          <w:rFonts w:ascii="Aptos" w:hAnsi="Aptos"/>
        </w:rPr>
        <w:t>avenues</w:t>
      </w:r>
      <w:r w:rsidR="000D4C40">
        <w:rPr>
          <w:rFonts w:ascii="Aptos" w:hAnsi="Aptos"/>
        </w:rPr>
        <w:t xml:space="preserve"> for harm reduction</w:t>
      </w:r>
      <w:r w:rsidR="00081B1A">
        <w:rPr>
          <w:rFonts w:ascii="Aptos" w:hAnsi="Aptos"/>
        </w:rPr>
        <w:t>, and</w:t>
      </w:r>
      <w:r w:rsidR="007B6D1E">
        <w:rPr>
          <w:rFonts w:ascii="Aptos" w:hAnsi="Aptos"/>
        </w:rPr>
        <w:t xml:space="preserve"> they point out that banning drugs doesn’t seem to stop a lot of people using them.</w:t>
      </w:r>
    </w:p>
    <w:p w14:paraId="1250719F" w14:textId="0BF7B84E" w:rsidR="007B6D1E" w:rsidRDefault="007B6D1E" w:rsidP="00A02F8E">
      <w:pPr>
        <w:rPr>
          <w:rFonts w:ascii="Aptos" w:hAnsi="Aptos"/>
        </w:rPr>
      </w:pPr>
      <w:r>
        <w:rPr>
          <w:rFonts w:ascii="Aptos" w:hAnsi="Aptos"/>
        </w:rPr>
        <w:t xml:space="preserve">Another argument is that vaping </w:t>
      </w:r>
      <w:proofErr w:type="gramStart"/>
      <w:r w:rsidR="005B3482">
        <w:rPr>
          <w:rFonts w:ascii="Aptos" w:hAnsi="Aptos"/>
        </w:rPr>
        <w:t>actually</w:t>
      </w:r>
      <w:r>
        <w:rPr>
          <w:rFonts w:ascii="Aptos" w:hAnsi="Aptos"/>
        </w:rPr>
        <w:t xml:space="preserve"> has</w:t>
      </w:r>
      <w:proofErr w:type="gramEnd"/>
      <w:r>
        <w:rPr>
          <w:rFonts w:ascii="Aptos" w:hAnsi="Aptos"/>
        </w:rPr>
        <w:t xml:space="preserve"> a positive as a pathway to reducing tobacco use, a</w:t>
      </w:r>
      <w:r w:rsidR="005B3482">
        <w:rPr>
          <w:rFonts w:ascii="Aptos" w:hAnsi="Aptos"/>
        </w:rPr>
        <w:t xml:space="preserve"> drug we have not banned.</w:t>
      </w:r>
    </w:p>
    <w:p w14:paraId="100B1AD3" w14:textId="2C738CA9" w:rsidR="00D85FC4" w:rsidRPr="00A02F8E" w:rsidRDefault="00D50087" w:rsidP="00A02F8E">
      <w:pPr>
        <w:rPr>
          <w:rFonts w:ascii="Aptos" w:hAnsi="Aptos"/>
        </w:rPr>
      </w:pPr>
      <w:r>
        <w:rPr>
          <w:rFonts w:ascii="Aptos" w:hAnsi="Aptos"/>
        </w:rPr>
        <w:t>However, t</w:t>
      </w:r>
      <w:r w:rsidR="00D85FC4">
        <w:rPr>
          <w:rFonts w:ascii="Aptos" w:hAnsi="Aptos"/>
        </w:rPr>
        <w:t xml:space="preserve">he Alcohol and Drug Foundation supported the ban </w:t>
      </w:r>
      <w:r w:rsidR="00D85FC4" w:rsidRPr="009C5CB6">
        <w:rPr>
          <w:rFonts w:ascii="Aptos" w:hAnsi="Aptos"/>
        </w:rPr>
        <w:t xml:space="preserve">because </w:t>
      </w:r>
      <w:r w:rsidR="00347C39" w:rsidRPr="009C5CB6">
        <w:rPr>
          <w:rFonts w:ascii="Aptos" w:hAnsi="Aptos"/>
        </w:rPr>
        <w:t xml:space="preserve">they are concerned with the prevalence of </w:t>
      </w:r>
      <w:r w:rsidR="00F43E43" w:rsidRPr="009C5CB6">
        <w:rPr>
          <w:rFonts w:ascii="Aptos" w:hAnsi="Aptos"/>
        </w:rPr>
        <w:t>sale</w:t>
      </w:r>
      <w:r w:rsidR="00347C39" w:rsidRPr="009C5CB6">
        <w:rPr>
          <w:rFonts w:ascii="Aptos" w:hAnsi="Aptos"/>
        </w:rPr>
        <w:t>s</w:t>
      </w:r>
      <w:r w:rsidR="00F43E43" w:rsidRPr="009C5CB6">
        <w:rPr>
          <w:rFonts w:ascii="Aptos" w:hAnsi="Aptos"/>
        </w:rPr>
        <w:t xml:space="preserve"> of vapes to youn</w:t>
      </w:r>
      <w:r w:rsidR="00F325B0" w:rsidRPr="009C5CB6">
        <w:rPr>
          <w:rFonts w:ascii="Aptos" w:hAnsi="Aptos"/>
        </w:rPr>
        <w:t>g</w:t>
      </w:r>
      <w:r w:rsidR="00F43E43" w:rsidRPr="009C5CB6">
        <w:rPr>
          <w:rFonts w:ascii="Aptos" w:hAnsi="Aptos"/>
        </w:rPr>
        <w:t xml:space="preserve"> people</w:t>
      </w:r>
      <w:r w:rsidR="00F325B0" w:rsidRPr="009C5CB6">
        <w:rPr>
          <w:rFonts w:ascii="Aptos" w:hAnsi="Aptos"/>
        </w:rPr>
        <w:t>.</w:t>
      </w:r>
    </w:p>
    <w:p w14:paraId="6D22DC4A" w14:textId="21B2E4BE" w:rsidR="007D5243" w:rsidRDefault="00DA5ED7" w:rsidP="00DA5ED7">
      <w:pPr>
        <w:rPr>
          <w:rFonts w:ascii="Aptos" w:hAnsi="Aptos"/>
        </w:rPr>
      </w:pPr>
      <w:r w:rsidRPr="00DA5ED7">
        <w:rPr>
          <w:rFonts w:ascii="Aptos" w:hAnsi="Aptos"/>
        </w:rPr>
        <w:t xml:space="preserve">The Department’s argument was that </w:t>
      </w:r>
      <w:r w:rsidR="00A319AD">
        <w:rPr>
          <w:rFonts w:ascii="Aptos" w:hAnsi="Aptos"/>
        </w:rPr>
        <w:t>there is still a sales route through pharmacies</w:t>
      </w:r>
      <w:r w:rsidR="00704D79">
        <w:rPr>
          <w:rFonts w:ascii="Aptos" w:hAnsi="Aptos"/>
        </w:rPr>
        <w:t xml:space="preserve">, and </w:t>
      </w:r>
      <w:r w:rsidR="00A319AD">
        <w:rPr>
          <w:rFonts w:ascii="Aptos" w:hAnsi="Aptos"/>
        </w:rPr>
        <w:t xml:space="preserve">that </w:t>
      </w:r>
      <w:r w:rsidR="00F21AC5">
        <w:rPr>
          <w:rFonts w:ascii="Aptos" w:hAnsi="Aptos"/>
        </w:rPr>
        <w:t xml:space="preserve">there is no clear evidence that </w:t>
      </w:r>
      <w:r w:rsidR="007D5243">
        <w:rPr>
          <w:rFonts w:ascii="Aptos" w:hAnsi="Aptos"/>
        </w:rPr>
        <w:t xml:space="preserve">vaping </w:t>
      </w:r>
      <w:r w:rsidR="00704D79">
        <w:rPr>
          <w:rFonts w:ascii="Aptos" w:hAnsi="Aptos"/>
        </w:rPr>
        <w:t>reduces</w:t>
      </w:r>
      <w:r w:rsidR="007D5243">
        <w:rPr>
          <w:rFonts w:ascii="Aptos" w:hAnsi="Aptos"/>
        </w:rPr>
        <w:t xml:space="preserve"> tobacco</w:t>
      </w:r>
      <w:r w:rsidR="00704D79">
        <w:rPr>
          <w:rFonts w:ascii="Aptos" w:hAnsi="Aptos"/>
        </w:rPr>
        <w:t xml:space="preserve"> consumption</w:t>
      </w:r>
      <w:r w:rsidR="007D5243">
        <w:rPr>
          <w:rFonts w:ascii="Aptos" w:hAnsi="Aptos"/>
        </w:rPr>
        <w:t>.</w:t>
      </w:r>
    </w:p>
    <w:p w14:paraId="799ACAC0" w14:textId="73691761" w:rsidR="00A042E5" w:rsidRDefault="00704D79" w:rsidP="00C907F3">
      <w:pPr>
        <w:rPr>
          <w:rFonts w:ascii="Aptos" w:hAnsi="Aptos"/>
        </w:rPr>
      </w:pPr>
      <w:r>
        <w:rPr>
          <w:rFonts w:ascii="Aptos" w:hAnsi="Aptos"/>
        </w:rPr>
        <w:t xml:space="preserve">The reality is that </w:t>
      </w:r>
      <w:r w:rsidR="009C5CB6">
        <w:rPr>
          <w:rFonts w:ascii="Aptos" w:hAnsi="Aptos"/>
        </w:rPr>
        <w:t>w</w:t>
      </w:r>
      <w:r w:rsidR="007D5243">
        <w:rPr>
          <w:rFonts w:ascii="Aptos" w:hAnsi="Aptos"/>
        </w:rPr>
        <w:t>e didn’t have young people vaping five years ago</w:t>
      </w:r>
      <w:r w:rsidR="00D50087">
        <w:rPr>
          <w:rFonts w:ascii="Aptos" w:hAnsi="Aptos"/>
        </w:rPr>
        <w:t xml:space="preserve"> </w:t>
      </w:r>
      <w:r w:rsidR="00D50087">
        <w:rPr>
          <w:rFonts w:ascii="Aptos" w:hAnsi="Aptos"/>
        </w:rPr>
        <w:sym w:font="Symbol" w:char="F02D"/>
      </w:r>
      <w:r>
        <w:rPr>
          <w:rFonts w:ascii="Aptos" w:hAnsi="Aptos"/>
        </w:rPr>
        <w:t xml:space="preserve"> and without data showing whether they were smoking prior makes it difficult to assess, nor whether they would have ended up smoking if vaping had not been available. </w:t>
      </w:r>
      <w:r w:rsidR="007D5243">
        <w:rPr>
          <w:rFonts w:ascii="Aptos" w:hAnsi="Aptos"/>
        </w:rPr>
        <w:t xml:space="preserve"> </w:t>
      </w:r>
    </w:p>
    <w:p w14:paraId="4F9E0D43" w14:textId="6C6C04AA" w:rsidR="00704D79" w:rsidRDefault="00704D79" w:rsidP="00C907F3">
      <w:pPr>
        <w:rPr>
          <w:rFonts w:ascii="Aptos" w:hAnsi="Aptos"/>
        </w:rPr>
      </w:pPr>
      <w:r>
        <w:rPr>
          <w:rFonts w:ascii="Aptos" w:hAnsi="Aptos"/>
        </w:rPr>
        <w:lastRenderedPageBreak/>
        <w:t xml:space="preserve">What is clear is that when vaping first arrived, there was considerable calls to nip it in the bud </w:t>
      </w:r>
      <w:r w:rsidR="00FF4455">
        <w:rPr>
          <w:rFonts w:ascii="Aptos" w:hAnsi="Aptos"/>
        </w:rPr>
        <w:t>immediately and</w:t>
      </w:r>
      <w:r>
        <w:rPr>
          <w:rFonts w:ascii="Aptos" w:hAnsi="Aptos"/>
        </w:rPr>
        <w:t xml:space="preserve"> have it as a prescription only product for those endeavouring to stop smoking.</w:t>
      </w:r>
    </w:p>
    <w:p w14:paraId="3B631CE1" w14:textId="72CF0149" w:rsidR="00704D79" w:rsidRDefault="00704D79" w:rsidP="00C907F3">
      <w:pPr>
        <w:rPr>
          <w:rFonts w:ascii="Aptos" w:hAnsi="Aptos"/>
        </w:rPr>
      </w:pPr>
      <w:r>
        <w:rPr>
          <w:rFonts w:ascii="Aptos" w:hAnsi="Aptos"/>
        </w:rPr>
        <w:t>Again, our response time is too slow, and we could have prevented many youngsters taking up a habit that could see a greater emergence of ‘black market’ products to meet their demand.</w:t>
      </w:r>
      <w:r w:rsidR="00FF4455">
        <w:rPr>
          <w:rFonts w:ascii="Aptos" w:hAnsi="Aptos"/>
        </w:rPr>
        <w:t xml:space="preserve"> Governments need to be pro</w:t>
      </w:r>
      <w:r w:rsidR="00AB57B6">
        <w:rPr>
          <w:rFonts w:ascii="Aptos" w:hAnsi="Aptos"/>
        </w:rPr>
        <w:t xml:space="preserve">active and respond to the early indicators, hence </w:t>
      </w:r>
      <w:r w:rsidR="009C2290">
        <w:rPr>
          <w:rFonts w:ascii="Aptos" w:hAnsi="Aptos"/>
        </w:rPr>
        <w:t xml:space="preserve">why we continue  to call for greater capabilities in our public sector </w:t>
      </w:r>
      <w:r w:rsidR="008A28F5">
        <w:rPr>
          <w:rFonts w:ascii="Aptos" w:hAnsi="Aptos"/>
        </w:rPr>
        <w:t xml:space="preserve">to have the ‘channels’ </w:t>
      </w:r>
      <w:r w:rsidR="00773945">
        <w:rPr>
          <w:rFonts w:ascii="Aptos" w:hAnsi="Aptos"/>
        </w:rPr>
        <w:t xml:space="preserve">needed to effect </w:t>
      </w:r>
      <w:r w:rsidR="00D86116">
        <w:rPr>
          <w:rFonts w:ascii="Aptos" w:hAnsi="Aptos"/>
        </w:rPr>
        <w:t>to be predictive</w:t>
      </w:r>
      <w:r w:rsidR="0013440C">
        <w:rPr>
          <w:rFonts w:ascii="Aptos" w:hAnsi="Aptos"/>
        </w:rPr>
        <w:t xml:space="preserve">, and not wait until it </w:t>
      </w:r>
      <w:r w:rsidR="00D86116">
        <w:rPr>
          <w:rFonts w:ascii="Aptos" w:hAnsi="Aptos"/>
        </w:rPr>
        <w:t xml:space="preserve">has become </w:t>
      </w:r>
      <w:r w:rsidR="00D268BE">
        <w:rPr>
          <w:rFonts w:ascii="Aptos" w:hAnsi="Aptos"/>
        </w:rPr>
        <w:t>a headline.</w:t>
      </w:r>
    </w:p>
    <w:p w14:paraId="6CFB4196" w14:textId="208AC35F" w:rsidR="00411215" w:rsidRDefault="00411215" w:rsidP="00C907F3">
      <w:pPr>
        <w:rPr>
          <w:rFonts w:ascii="Aptos" w:hAnsi="Aptos"/>
        </w:rPr>
      </w:pPr>
      <w:r>
        <w:rPr>
          <w:rFonts w:ascii="Aptos" w:hAnsi="Aptos"/>
        </w:rPr>
        <w:t>(460 words)</w:t>
      </w:r>
    </w:p>
    <w:p w14:paraId="3AF696C7" w14:textId="77777777" w:rsidR="00704D79" w:rsidRDefault="00704D79" w:rsidP="00C907F3">
      <w:pPr>
        <w:rPr>
          <w:rFonts w:ascii="Aptos" w:hAnsi="Aptos"/>
        </w:rPr>
      </w:pPr>
    </w:p>
    <w:p w14:paraId="382ACF6D" w14:textId="1C462535" w:rsidR="00704D79" w:rsidRPr="00D70029" w:rsidRDefault="00704D79" w:rsidP="00C907F3">
      <w:pPr>
        <w:rPr>
          <w:rFonts w:ascii="Aptos" w:hAnsi="Aptos"/>
        </w:rPr>
      </w:pPr>
    </w:p>
    <w:p w14:paraId="42611D8A" w14:textId="77777777" w:rsidR="002E746B" w:rsidRPr="00D70029" w:rsidRDefault="002E746B" w:rsidP="00C907F3">
      <w:pPr>
        <w:rPr>
          <w:rFonts w:ascii="Aptos" w:hAnsi="Aptos"/>
        </w:rPr>
      </w:pPr>
    </w:p>
    <w:p w14:paraId="22B6FF4A" w14:textId="77777777" w:rsidR="002E746B" w:rsidRPr="00D70029" w:rsidRDefault="002E746B" w:rsidP="00C907F3">
      <w:pPr>
        <w:rPr>
          <w:rFonts w:ascii="Aptos" w:hAnsi="Aptos"/>
        </w:rPr>
      </w:pPr>
    </w:p>
    <w:sectPr w:rsidR="002E746B" w:rsidRPr="00D70029" w:rsidSect="0096689C">
      <w:footerReference w:type="default" r:id="rId11"/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1AD5F" w14:textId="77777777" w:rsidR="00553DCC" w:rsidRDefault="00553DCC" w:rsidP="00C907F3">
      <w:r>
        <w:separator/>
      </w:r>
    </w:p>
  </w:endnote>
  <w:endnote w:type="continuationSeparator" w:id="0">
    <w:p w14:paraId="46CDE84B" w14:textId="77777777" w:rsidR="00553DCC" w:rsidRDefault="00553DCC" w:rsidP="00C907F3">
      <w:r>
        <w:continuationSeparator/>
      </w:r>
    </w:p>
  </w:endnote>
  <w:endnote w:type="continuationNotice" w:id="1">
    <w:p w14:paraId="3C0ACB32" w14:textId="77777777" w:rsidR="00553DCC" w:rsidRDefault="00553DCC" w:rsidP="00C907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</w:rPr>
      <w:id w:val="526536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35AD89" w14:textId="77777777" w:rsidR="00D70029" w:rsidRPr="00D70029" w:rsidRDefault="00BF36A6" w:rsidP="00F11AD5">
        <w:pPr>
          <w:pStyle w:val="Footer"/>
          <w:jc w:val="center"/>
          <w:rPr>
            <w:rFonts w:ascii="Aptos" w:hAnsi="Aptos"/>
            <w:noProof/>
          </w:rPr>
        </w:pPr>
        <w:r w:rsidRPr="00D70029">
          <w:rPr>
            <w:rFonts w:ascii="Aptos" w:hAnsi="Aptos"/>
          </w:rPr>
          <w:fldChar w:fldCharType="begin"/>
        </w:r>
        <w:r w:rsidRPr="00D70029">
          <w:rPr>
            <w:rFonts w:ascii="Aptos" w:hAnsi="Aptos"/>
          </w:rPr>
          <w:instrText xml:space="preserve"> PAGE   \* MERGEFORMAT </w:instrText>
        </w:r>
        <w:r w:rsidRPr="00D70029">
          <w:rPr>
            <w:rFonts w:ascii="Aptos" w:hAnsi="Aptos"/>
          </w:rPr>
          <w:fldChar w:fldCharType="separate"/>
        </w:r>
        <w:r w:rsidRPr="00D70029">
          <w:rPr>
            <w:rFonts w:ascii="Aptos" w:hAnsi="Aptos"/>
            <w:noProof/>
          </w:rPr>
          <w:t>2</w:t>
        </w:r>
        <w:r w:rsidRPr="00D70029">
          <w:rPr>
            <w:rFonts w:ascii="Aptos" w:hAnsi="Aptos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BC72A" w14:textId="77777777" w:rsidR="00553DCC" w:rsidRDefault="00553DCC" w:rsidP="00C907F3">
      <w:r>
        <w:separator/>
      </w:r>
    </w:p>
  </w:footnote>
  <w:footnote w:type="continuationSeparator" w:id="0">
    <w:p w14:paraId="065CCA88" w14:textId="77777777" w:rsidR="00553DCC" w:rsidRDefault="00553DCC" w:rsidP="00C907F3">
      <w:r>
        <w:continuationSeparator/>
      </w:r>
    </w:p>
  </w:footnote>
  <w:footnote w:type="continuationNotice" w:id="1">
    <w:p w14:paraId="1358C299" w14:textId="77777777" w:rsidR="00553DCC" w:rsidRDefault="00553DCC" w:rsidP="00C907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80204"/>
    <w:multiLevelType w:val="hybridMultilevel"/>
    <w:tmpl w:val="F85ED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67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D5"/>
    <w:rsid w:val="00000031"/>
    <w:rsid w:val="00003F1E"/>
    <w:rsid w:val="00006E79"/>
    <w:rsid w:val="00010779"/>
    <w:rsid w:val="00014EDA"/>
    <w:rsid w:val="0001640A"/>
    <w:rsid w:val="000212EA"/>
    <w:rsid w:val="00022028"/>
    <w:rsid w:val="00023266"/>
    <w:rsid w:val="0002568D"/>
    <w:rsid w:val="00034EBC"/>
    <w:rsid w:val="00036F60"/>
    <w:rsid w:val="00042704"/>
    <w:rsid w:val="000607C8"/>
    <w:rsid w:val="000666A1"/>
    <w:rsid w:val="00073E0B"/>
    <w:rsid w:val="0007472A"/>
    <w:rsid w:val="0007564D"/>
    <w:rsid w:val="0007773C"/>
    <w:rsid w:val="000804BB"/>
    <w:rsid w:val="00081B1A"/>
    <w:rsid w:val="000840CF"/>
    <w:rsid w:val="000974CE"/>
    <w:rsid w:val="000A4FC4"/>
    <w:rsid w:val="000A6A4C"/>
    <w:rsid w:val="000B6E40"/>
    <w:rsid w:val="000C0F92"/>
    <w:rsid w:val="000C6B2B"/>
    <w:rsid w:val="000D2D9B"/>
    <w:rsid w:val="000D4913"/>
    <w:rsid w:val="000D4C40"/>
    <w:rsid w:val="000E22E5"/>
    <w:rsid w:val="000E3AEF"/>
    <w:rsid w:val="000E5D53"/>
    <w:rsid w:val="001132B2"/>
    <w:rsid w:val="001173D2"/>
    <w:rsid w:val="00125330"/>
    <w:rsid w:val="00126711"/>
    <w:rsid w:val="00131B82"/>
    <w:rsid w:val="00132DE3"/>
    <w:rsid w:val="0013440C"/>
    <w:rsid w:val="00136662"/>
    <w:rsid w:val="001455C0"/>
    <w:rsid w:val="00146EC2"/>
    <w:rsid w:val="00156B44"/>
    <w:rsid w:val="00161879"/>
    <w:rsid w:val="0016651B"/>
    <w:rsid w:val="001959B6"/>
    <w:rsid w:val="001A06AE"/>
    <w:rsid w:val="001A0AEC"/>
    <w:rsid w:val="001B06E5"/>
    <w:rsid w:val="001B0D97"/>
    <w:rsid w:val="001B19FC"/>
    <w:rsid w:val="001B7013"/>
    <w:rsid w:val="001B71BD"/>
    <w:rsid w:val="001D37A5"/>
    <w:rsid w:val="001D479A"/>
    <w:rsid w:val="001D55B8"/>
    <w:rsid w:val="001D71D3"/>
    <w:rsid w:val="001E2A4A"/>
    <w:rsid w:val="001F218C"/>
    <w:rsid w:val="001F7AB3"/>
    <w:rsid w:val="00206E47"/>
    <w:rsid w:val="002139A1"/>
    <w:rsid w:val="00215F24"/>
    <w:rsid w:val="00222447"/>
    <w:rsid w:val="00227F22"/>
    <w:rsid w:val="0023373C"/>
    <w:rsid w:val="002354E9"/>
    <w:rsid w:val="002458A1"/>
    <w:rsid w:val="00246257"/>
    <w:rsid w:val="00256AC3"/>
    <w:rsid w:val="0027144D"/>
    <w:rsid w:val="00286A14"/>
    <w:rsid w:val="00290852"/>
    <w:rsid w:val="00297E21"/>
    <w:rsid w:val="002B42BF"/>
    <w:rsid w:val="002B56EB"/>
    <w:rsid w:val="002B7803"/>
    <w:rsid w:val="002C0A8B"/>
    <w:rsid w:val="002C1A3B"/>
    <w:rsid w:val="002C60DF"/>
    <w:rsid w:val="002D3DCC"/>
    <w:rsid w:val="002D4101"/>
    <w:rsid w:val="002D7446"/>
    <w:rsid w:val="002E2107"/>
    <w:rsid w:val="002E5E15"/>
    <w:rsid w:val="002E6C9F"/>
    <w:rsid w:val="002E746B"/>
    <w:rsid w:val="002F0B05"/>
    <w:rsid w:val="00310FA0"/>
    <w:rsid w:val="00311F1B"/>
    <w:rsid w:val="00313060"/>
    <w:rsid w:val="00313109"/>
    <w:rsid w:val="0032214B"/>
    <w:rsid w:val="00324439"/>
    <w:rsid w:val="00334E9C"/>
    <w:rsid w:val="00343EEE"/>
    <w:rsid w:val="00347C39"/>
    <w:rsid w:val="003500AC"/>
    <w:rsid w:val="00350DA6"/>
    <w:rsid w:val="00350FB3"/>
    <w:rsid w:val="00364254"/>
    <w:rsid w:val="003679B7"/>
    <w:rsid w:val="00372CB7"/>
    <w:rsid w:val="00373CE0"/>
    <w:rsid w:val="00385B23"/>
    <w:rsid w:val="00397903"/>
    <w:rsid w:val="003A4A19"/>
    <w:rsid w:val="003A5738"/>
    <w:rsid w:val="003A7726"/>
    <w:rsid w:val="003B4886"/>
    <w:rsid w:val="003B55EE"/>
    <w:rsid w:val="003C483D"/>
    <w:rsid w:val="003C66BF"/>
    <w:rsid w:val="003D7B60"/>
    <w:rsid w:val="003E03C6"/>
    <w:rsid w:val="003E0532"/>
    <w:rsid w:val="003F1FFB"/>
    <w:rsid w:val="003F629E"/>
    <w:rsid w:val="00406E28"/>
    <w:rsid w:val="00411215"/>
    <w:rsid w:val="00416C87"/>
    <w:rsid w:val="0041737C"/>
    <w:rsid w:val="00417C83"/>
    <w:rsid w:val="0042018F"/>
    <w:rsid w:val="004217FA"/>
    <w:rsid w:val="0042417D"/>
    <w:rsid w:val="004311D4"/>
    <w:rsid w:val="00441230"/>
    <w:rsid w:val="0044191F"/>
    <w:rsid w:val="0044254A"/>
    <w:rsid w:val="004449A1"/>
    <w:rsid w:val="00446D3C"/>
    <w:rsid w:val="00453F57"/>
    <w:rsid w:val="00463437"/>
    <w:rsid w:val="004673B9"/>
    <w:rsid w:val="00470A1A"/>
    <w:rsid w:val="00491E97"/>
    <w:rsid w:val="004937AB"/>
    <w:rsid w:val="004A6F81"/>
    <w:rsid w:val="004B73D5"/>
    <w:rsid w:val="004B7CED"/>
    <w:rsid w:val="004C5482"/>
    <w:rsid w:val="004E301A"/>
    <w:rsid w:val="004E7D39"/>
    <w:rsid w:val="004F2EA7"/>
    <w:rsid w:val="004F4A2E"/>
    <w:rsid w:val="00502130"/>
    <w:rsid w:val="005044D5"/>
    <w:rsid w:val="0051137B"/>
    <w:rsid w:val="00512D5A"/>
    <w:rsid w:val="00513B1C"/>
    <w:rsid w:val="0052094D"/>
    <w:rsid w:val="00526C5E"/>
    <w:rsid w:val="005307E4"/>
    <w:rsid w:val="0054036C"/>
    <w:rsid w:val="00540FE6"/>
    <w:rsid w:val="00544267"/>
    <w:rsid w:val="0055037F"/>
    <w:rsid w:val="00553DCC"/>
    <w:rsid w:val="005629CA"/>
    <w:rsid w:val="005809CB"/>
    <w:rsid w:val="00583667"/>
    <w:rsid w:val="00585DAF"/>
    <w:rsid w:val="005865A2"/>
    <w:rsid w:val="00597B4B"/>
    <w:rsid w:val="005A0284"/>
    <w:rsid w:val="005A09F7"/>
    <w:rsid w:val="005A12A1"/>
    <w:rsid w:val="005A1E07"/>
    <w:rsid w:val="005A3335"/>
    <w:rsid w:val="005A4438"/>
    <w:rsid w:val="005B3482"/>
    <w:rsid w:val="005C72FB"/>
    <w:rsid w:val="005D001E"/>
    <w:rsid w:val="005D5D06"/>
    <w:rsid w:val="005E7A73"/>
    <w:rsid w:val="005E7E87"/>
    <w:rsid w:val="005F19E2"/>
    <w:rsid w:val="005F70D9"/>
    <w:rsid w:val="006129BA"/>
    <w:rsid w:val="00614C84"/>
    <w:rsid w:val="0061596A"/>
    <w:rsid w:val="00650CD5"/>
    <w:rsid w:val="00650F79"/>
    <w:rsid w:val="00651895"/>
    <w:rsid w:val="00655501"/>
    <w:rsid w:val="0067249F"/>
    <w:rsid w:val="0067555D"/>
    <w:rsid w:val="006919DA"/>
    <w:rsid w:val="006946F1"/>
    <w:rsid w:val="006B3EA4"/>
    <w:rsid w:val="006B65EF"/>
    <w:rsid w:val="006C1458"/>
    <w:rsid w:val="006C3F5B"/>
    <w:rsid w:val="006D534E"/>
    <w:rsid w:val="006F570F"/>
    <w:rsid w:val="006F71BE"/>
    <w:rsid w:val="00701DFD"/>
    <w:rsid w:val="00704D79"/>
    <w:rsid w:val="007272A5"/>
    <w:rsid w:val="00737527"/>
    <w:rsid w:val="007438E6"/>
    <w:rsid w:val="00745F31"/>
    <w:rsid w:val="00746FB9"/>
    <w:rsid w:val="0075028A"/>
    <w:rsid w:val="00756B02"/>
    <w:rsid w:val="007570B4"/>
    <w:rsid w:val="00763C4B"/>
    <w:rsid w:val="007650D4"/>
    <w:rsid w:val="00773945"/>
    <w:rsid w:val="00777796"/>
    <w:rsid w:val="0078415A"/>
    <w:rsid w:val="00792EEB"/>
    <w:rsid w:val="007932C0"/>
    <w:rsid w:val="00794638"/>
    <w:rsid w:val="007A7258"/>
    <w:rsid w:val="007B0AFB"/>
    <w:rsid w:val="007B639B"/>
    <w:rsid w:val="007B6D1E"/>
    <w:rsid w:val="007B7DB9"/>
    <w:rsid w:val="007C1F93"/>
    <w:rsid w:val="007C2F1C"/>
    <w:rsid w:val="007D4DD8"/>
    <w:rsid w:val="007D5243"/>
    <w:rsid w:val="007D5366"/>
    <w:rsid w:val="007E1834"/>
    <w:rsid w:val="007E2F08"/>
    <w:rsid w:val="007E5B3B"/>
    <w:rsid w:val="007E788B"/>
    <w:rsid w:val="007F75FA"/>
    <w:rsid w:val="00802547"/>
    <w:rsid w:val="0080605A"/>
    <w:rsid w:val="00806B52"/>
    <w:rsid w:val="00811D4C"/>
    <w:rsid w:val="00813C65"/>
    <w:rsid w:val="00820224"/>
    <w:rsid w:val="0083524D"/>
    <w:rsid w:val="0084169C"/>
    <w:rsid w:val="008421A9"/>
    <w:rsid w:val="00842238"/>
    <w:rsid w:val="0084297E"/>
    <w:rsid w:val="0085237B"/>
    <w:rsid w:val="0085790B"/>
    <w:rsid w:val="008637EB"/>
    <w:rsid w:val="00866152"/>
    <w:rsid w:val="00875CA4"/>
    <w:rsid w:val="00880849"/>
    <w:rsid w:val="008821E1"/>
    <w:rsid w:val="00885CA3"/>
    <w:rsid w:val="00891B46"/>
    <w:rsid w:val="00894E0D"/>
    <w:rsid w:val="0089534E"/>
    <w:rsid w:val="00897909"/>
    <w:rsid w:val="008A28F5"/>
    <w:rsid w:val="008A5C2D"/>
    <w:rsid w:val="008B04F3"/>
    <w:rsid w:val="008B1013"/>
    <w:rsid w:val="008B294A"/>
    <w:rsid w:val="008D3C73"/>
    <w:rsid w:val="008D5EF2"/>
    <w:rsid w:val="008E3D2A"/>
    <w:rsid w:val="0090415C"/>
    <w:rsid w:val="00904EC7"/>
    <w:rsid w:val="00906BBE"/>
    <w:rsid w:val="00907118"/>
    <w:rsid w:val="009120C5"/>
    <w:rsid w:val="009128EE"/>
    <w:rsid w:val="00912A84"/>
    <w:rsid w:val="00917DE3"/>
    <w:rsid w:val="00920D36"/>
    <w:rsid w:val="00924054"/>
    <w:rsid w:val="00930389"/>
    <w:rsid w:val="0093371B"/>
    <w:rsid w:val="00951240"/>
    <w:rsid w:val="0095203A"/>
    <w:rsid w:val="00957D86"/>
    <w:rsid w:val="00964FF0"/>
    <w:rsid w:val="0096689C"/>
    <w:rsid w:val="00966C45"/>
    <w:rsid w:val="00966CBB"/>
    <w:rsid w:val="00967308"/>
    <w:rsid w:val="00974E57"/>
    <w:rsid w:val="009779ED"/>
    <w:rsid w:val="00994782"/>
    <w:rsid w:val="009956FC"/>
    <w:rsid w:val="009A044E"/>
    <w:rsid w:val="009A1D0F"/>
    <w:rsid w:val="009A47A0"/>
    <w:rsid w:val="009B317D"/>
    <w:rsid w:val="009B64D2"/>
    <w:rsid w:val="009C1BAC"/>
    <w:rsid w:val="009C2290"/>
    <w:rsid w:val="009C251C"/>
    <w:rsid w:val="009C2549"/>
    <w:rsid w:val="009C5CB6"/>
    <w:rsid w:val="009D3420"/>
    <w:rsid w:val="009D3F56"/>
    <w:rsid w:val="009E13EA"/>
    <w:rsid w:val="009E1696"/>
    <w:rsid w:val="009E2314"/>
    <w:rsid w:val="009F1846"/>
    <w:rsid w:val="009F1EE1"/>
    <w:rsid w:val="009F434B"/>
    <w:rsid w:val="009F6A57"/>
    <w:rsid w:val="009F7D9D"/>
    <w:rsid w:val="00A018F8"/>
    <w:rsid w:val="00A02F8E"/>
    <w:rsid w:val="00A03B59"/>
    <w:rsid w:val="00A042E5"/>
    <w:rsid w:val="00A068AD"/>
    <w:rsid w:val="00A10CA6"/>
    <w:rsid w:val="00A11A4A"/>
    <w:rsid w:val="00A11FC6"/>
    <w:rsid w:val="00A23702"/>
    <w:rsid w:val="00A24DA1"/>
    <w:rsid w:val="00A3091B"/>
    <w:rsid w:val="00A319AD"/>
    <w:rsid w:val="00A438AF"/>
    <w:rsid w:val="00A46919"/>
    <w:rsid w:val="00A6219A"/>
    <w:rsid w:val="00A7564C"/>
    <w:rsid w:val="00A85C81"/>
    <w:rsid w:val="00A92C7D"/>
    <w:rsid w:val="00A93581"/>
    <w:rsid w:val="00A93C7C"/>
    <w:rsid w:val="00A9413C"/>
    <w:rsid w:val="00A97E5A"/>
    <w:rsid w:val="00AB3EF1"/>
    <w:rsid w:val="00AB57B6"/>
    <w:rsid w:val="00AC0FAD"/>
    <w:rsid w:val="00AD019E"/>
    <w:rsid w:val="00AD457C"/>
    <w:rsid w:val="00AD4F2E"/>
    <w:rsid w:val="00AD5811"/>
    <w:rsid w:val="00AE3F93"/>
    <w:rsid w:val="00AE5E17"/>
    <w:rsid w:val="00AE7ED8"/>
    <w:rsid w:val="00AF089F"/>
    <w:rsid w:val="00AF5FB2"/>
    <w:rsid w:val="00B05763"/>
    <w:rsid w:val="00B127A9"/>
    <w:rsid w:val="00B2643C"/>
    <w:rsid w:val="00B36CC0"/>
    <w:rsid w:val="00B402BF"/>
    <w:rsid w:val="00B40309"/>
    <w:rsid w:val="00B40951"/>
    <w:rsid w:val="00B5101B"/>
    <w:rsid w:val="00B54DCF"/>
    <w:rsid w:val="00B55E28"/>
    <w:rsid w:val="00B651F3"/>
    <w:rsid w:val="00B6721F"/>
    <w:rsid w:val="00B734F5"/>
    <w:rsid w:val="00B752D0"/>
    <w:rsid w:val="00B82B0D"/>
    <w:rsid w:val="00B84916"/>
    <w:rsid w:val="00B872A6"/>
    <w:rsid w:val="00B8743F"/>
    <w:rsid w:val="00B92222"/>
    <w:rsid w:val="00B933A6"/>
    <w:rsid w:val="00B94BD2"/>
    <w:rsid w:val="00B95204"/>
    <w:rsid w:val="00BB3257"/>
    <w:rsid w:val="00BB490B"/>
    <w:rsid w:val="00BB6DAC"/>
    <w:rsid w:val="00BC3AE1"/>
    <w:rsid w:val="00BD35EC"/>
    <w:rsid w:val="00BD4D1F"/>
    <w:rsid w:val="00BE0AC0"/>
    <w:rsid w:val="00BF17D1"/>
    <w:rsid w:val="00BF28B7"/>
    <w:rsid w:val="00BF36A6"/>
    <w:rsid w:val="00BF421C"/>
    <w:rsid w:val="00C0674C"/>
    <w:rsid w:val="00C1383A"/>
    <w:rsid w:val="00C1562B"/>
    <w:rsid w:val="00C1762F"/>
    <w:rsid w:val="00C361A7"/>
    <w:rsid w:val="00C36DD9"/>
    <w:rsid w:val="00C43C79"/>
    <w:rsid w:val="00C43C86"/>
    <w:rsid w:val="00C45B7C"/>
    <w:rsid w:val="00C523F1"/>
    <w:rsid w:val="00C5253A"/>
    <w:rsid w:val="00C544D2"/>
    <w:rsid w:val="00C5638D"/>
    <w:rsid w:val="00C67B48"/>
    <w:rsid w:val="00C72041"/>
    <w:rsid w:val="00C80477"/>
    <w:rsid w:val="00C82987"/>
    <w:rsid w:val="00C90375"/>
    <w:rsid w:val="00C907F3"/>
    <w:rsid w:val="00CA38C1"/>
    <w:rsid w:val="00CA5E23"/>
    <w:rsid w:val="00CC272F"/>
    <w:rsid w:val="00CC5176"/>
    <w:rsid w:val="00CD642C"/>
    <w:rsid w:val="00CD666B"/>
    <w:rsid w:val="00CE6A80"/>
    <w:rsid w:val="00CF0098"/>
    <w:rsid w:val="00CF4A6F"/>
    <w:rsid w:val="00CF4BE2"/>
    <w:rsid w:val="00CF53D1"/>
    <w:rsid w:val="00CF69FA"/>
    <w:rsid w:val="00D268BE"/>
    <w:rsid w:val="00D26D06"/>
    <w:rsid w:val="00D26DC1"/>
    <w:rsid w:val="00D40910"/>
    <w:rsid w:val="00D477BB"/>
    <w:rsid w:val="00D50087"/>
    <w:rsid w:val="00D70029"/>
    <w:rsid w:val="00D73058"/>
    <w:rsid w:val="00D743E1"/>
    <w:rsid w:val="00D85FC4"/>
    <w:rsid w:val="00D86116"/>
    <w:rsid w:val="00D87AED"/>
    <w:rsid w:val="00D87C2E"/>
    <w:rsid w:val="00D97EB5"/>
    <w:rsid w:val="00DA2BE5"/>
    <w:rsid w:val="00DA5ED7"/>
    <w:rsid w:val="00DA64D5"/>
    <w:rsid w:val="00DA6671"/>
    <w:rsid w:val="00DA7323"/>
    <w:rsid w:val="00DC245D"/>
    <w:rsid w:val="00DC51F9"/>
    <w:rsid w:val="00DD4D66"/>
    <w:rsid w:val="00DD6AA4"/>
    <w:rsid w:val="00DE1D85"/>
    <w:rsid w:val="00DE21AE"/>
    <w:rsid w:val="00DF0F4C"/>
    <w:rsid w:val="00DF1D46"/>
    <w:rsid w:val="00DF59AE"/>
    <w:rsid w:val="00DF76DE"/>
    <w:rsid w:val="00E00FF4"/>
    <w:rsid w:val="00E16EF6"/>
    <w:rsid w:val="00E24A3A"/>
    <w:rsid w:val="00E33ED2"/>
    <w:rsid w:val="00E35DF8"/>
    <w:rsid w:val="00E550E7"/>
    <w:rsid w:val="00E578C8"/>
    <w:rsid w:val="00E7027D"/>
    <w:rsid w:val="00E72CB1"/>
    <w:rsid w:val="00E824E2"/>
    <w:rsid w:val="00E9214C"/>
    <w:rsid w:val="00E9791C"/>
    <w:rsid w:val="00EA1230"/>
    <w:rsid w:val="00EA4A1F"/>
    <w:rsid w:val="00EB578A"/>
    <w:rsid w:val="00EC496A"/>
    <w:rsid w:val="00ED79DB"/>
    <w:rsid w:val="00EE2A63"/>
    <w:rsid w:val="00EE379C"/>
    <w:rsid w:val="00EE67FC"/>
    <w:rsid w:val="00EE6EE3"/>
    <w:rsid w:val="00EF1B9C"/>
    <w:rsid w:val="00EF6195"/>
    <w:rsid w:val="00F11AD5"/>
    <w:rsid w:val="00F13CB4"/>
    <w:rsid w:val="00F21AC5"/>
    <w:rsid w:val="00F30A76"/>
    <w:rsid w:val="00F325B0"/>
    <w:rsid w:val="00F37719"/>
    <w:rsid w:val="00F43E43"/>
    <w:rsid w:val="00F44323"/>
    <w:rsid w:val="00F526A4"/>
    <w:rsid w:val="00F546AB"/>
    <w:rsid w:val="00F607A8"/>
    <w:rsid w:val="00F615CA"/>
    <w:rsid w:val="00F710BE"/>
    <w:rsid w:val="00F732F5"/>
    <w:rsid w:val="00F915A7"/>
    <w:rsid w:val="00F915DE"/>
    <w:rsid w:val="00F9290C"/>
    <w:rsid w:val="00FB446A"/>
    <w:rsid w:val="00FB4881"/>
    <w:rsid w:val="00FC1FDD"/>
    <w:rsid w:val="00FC489B"/>
    <w:rsid w:val="00FC558E"/>
    <w:rsid w:val="00FC63BB"/>
    <w:rsid w:val="00FD0DBF"/>
    <w:rsid w:val="00FD1627"/>
    <w:rsid w:val="00FD46FA"/>
    <w:rsid w:val="00FE480C"/>
    <w:rsid w:val="00FE5C5F"/>
    <w:rsid w:val="00FF0556"/>
    <w:rsid w:val="00FF18C0"/>
    <w:rsid w:val="00FF2AB5"/>
    <w:rsid w:val="00FF375C"/>
    <w:rsid w:val="00FF4339"/>
    <w:rsid w:val="00FF4455"/>
    <w:rsid w:val="00FF7F40"/>
    <w:rsid w:val="133C0430"/>
    <w:rsid w:val="368E1A37"/>
    <w:rsid w:val="3D4E6D1A"/>
    <w:rsid w:val="5CD24299"/>
    <w:rsid w:val="6840C3D2"/>
    <w:rsid w:val="72D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A9656"/>
  <w15:chartTrackingRefBased/>
  <w15:docId w15:val="{09836246-97A7-4217-961E-9F500411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F3"/>
    <w:pPr>
      <w:spacing w:before="120" w:after="240" w:line="312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B36CC0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36A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6A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BF36A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6A6"/>
    <w:rPr>
      <w:sz w:val="24"/>
    </w:rPr>
  </w:style>
  <w:style w:type="paragraph" w:styleId="Revision">
    <w:name w:val="Revision"/>
    <w:hidden/>
    <w:uiPriority w:val="99"/>
    <w:semiHidden/>
    <w:rsid w:val="00FC489B"/>
    <w:rPr>
      <w:sz w:val="24"/>
    </w:rPr>
  </w:style>
  <w:style w:type="paragraph" w:customStyle="1" w:styleId="Default">
    <w:name w:val="Default"/>
    <w:rsid w:val="00B057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ATHA\Documents\Custom%20Office%20Templates\Speech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438588-a137-4c04-b0d3-449c77c59e57">
      <UserInfo>
        <DisplayName>SLBOLT_Noosa_AZ Members</DisplayName>
        <AccountId>45</AccountId>
        <AccountType/>
      </UserInfo>
    </SharedWithUsers>
    <lcf76f155ced4ddcb4097134ff3c332f xmlns="37c08957-f7fa-460c-91fc-ee5a262cb032">
      <Terms xmlns="http://schemas.microsoft.com/office/infopath/2007/PartnerControls"/>
    </lcf76f155ced4ddcb4097134ff3c332f>
    <TaxCatchAll xmlns="25438588-a137-4c04-b0d3-449c77c59e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7F720E8D0E7418412053DD0277F29" ma:contentTypeVersion="" ma:contentTypeDescription="Create a new document." ma:contentTypeScope="" ma:versionID="6c1bdf7117046188acec35c46a82fd2f">
  <xsd:schema xmlns:xsd="http://www.w3.org/2001/XMLSchema" xmlns:xs="http://www.w3.org/2001/XMLSchema" xmlns:p="http://schemas.microsoft.com/office/2006/metadata/properties" xmlns:ns2="37C08957-F7FA-460C-91FC-EE5A262CB032" xmlns:ns3="25438588-a137-4c04-b0d3-449c77c59e57" xmlns:ns4="37c08957-f7fa-460c-91fc-ee5a262cb032" targetNamespace="http://schemas.microsoft.com/office/2006/metadata/properties" ma:root="true" ma:fieldsID="97ce85a4a47b20ae141c3b37a8ced113" ns2:_="" ns3:_="" ns4:_="">
    <xsd:import namespace="37C08957-F7FA-460C-91FC-EE5A262CB032"/>
    <xsd:import namespace="25438588-a137-4c04-b0d3-449c77c59e57"/>
    <xsd:import namespace="37c08957-f7fa-460c-91fc-ee5a262cb0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8957-F7FA-460C-91FC-EE5A262CB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38588-a137-4c04-b0d3-449c77c59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F747-A846-4B6C-B39E-A750C1973E25}" ma:internalName="TaxCatchAll" ma:showField="CatchAllData" ma:web="{47d217d7-1549-4688-8275-0fb68cafc64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08957-f7fa-460c-91fc-ee5a262cb03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f34b10-d8b2-414a-b556-20c312c70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2E917-DEFF-4088-9065-1913D22604DA}">
  <ds:schemaRefs>
    <ds:schemaRef ds:uri="http://schemas.microsoft.com/office/2006/metadata/properties"/>
    <ds:schemaRef ds:uri="http://schemas.microsoft.com/office/infopath/2007/PartnerControls"/>
    <ds:schemaRef ds:uri="25438588-a137-4c04-b0d3-449c77c59e57"/>
    <ds:schemaRef ds:uri="37c08957-f7fa-460c-91fc-ee5a262cb032"/>
  </ds:schemaRefs>
</ds:datastoreItem>
</file>

<file path=customXml/itemProps2.xml><?xml version="1.0" encoding="utf-8"?>
<ds:datastoreItem xmlns:ds="http://schemas.openxmlformats.org/officeDocument/2006/customXml" ds:itemID="{80F9FBD5-A7FA-4DA0-A1CC-C2C9A8B3E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E322D3-A701-40E3-A7ED-1CF7CBC91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3824B3-A47E-4033-B798-C4AF5A3F4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08957-F7FA-460C-91FC-EE5A262CB032"/>
    <ds:schemaRef ds:uri="25438588-a137-4c04-b0d3-449c77c59e57"/>
    <ds:schemaRef ds:uri="37c08957-f7fa-460c-91fc-ee5a262cb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Speech template.dotx</Template>
  <TotalTime>14</TotalTime>
  <Pages>3</Pages>
  <Words>506</Words>
  <Characters>2653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Latham</dc:creator>
  <cp:keywords/>
  <dc:description/>
  <cp:lastModifiedBy>Sandy Bolton</cp:lastModifiedBy>
  <cp:revision>12</cp:revision>
  <cp:lastPrinted>2022-08-10T01:50:00Z</cp:lastPrinted>
  <dcterms:created xsi:type="dcterms:W3CDTF">2024-08-30T03:39:00Z</dcterms:created>
  <dcterms:modified xsi:type="dcterms:W3CDTF">2024-09-21T10:29:00Z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0x0101001227F720E8D0E7418412053DD0277F29</vt:lpwstr>
  </property>
  <property fmtid="{D5CDD505-2E9C-101B-9397-08002B2CF9AE}" pid="4" name="MediaServiceImageTags">
    <vt:lpwstr/>
  </property>
</Properties>
</file>